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right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Za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 xml:space="preserve">cznik Nr 1 do SWZ nr ref. PTT </w:t>
      </w:r>
      <w:r>
        <w:rPr>
          <w:rFonts w:ascii="Times New Roman" w:hAnsi="Times New Roman" w:hint="default"/>
          <w:sz w:val="22"/>
          <w:szCs w:val="22"/>
          <w:rtl w:val="0"/>
        </w:rPr>
        <w:t xml:space="preserve">– </w:t>
      </w:r>
      <w:r>
        <w:rPr>
          <w:rFonts w:ascii="Times New Roman" w:hAnsi="Times New Roman"/>
          <w:sz w:val="22"/>
          <w:szCs w:val="22"/>
          <w:rtl w:val="0"/>
        </w:rPr>
        <w:t>ZP/2620/0</w:t>
      </w:r>
      <w:r>
        <w:rPr>
          <w:rFonts w:ascii="Times New Roman" w:hAnsi="Times New Roman"/>
          <w:sz w:val="22"/>
          <w:szCs w:val="22"/>
          <w:rtl w:val="0"/>
        </w:rPr>
        <w:t>1</w:t>
      </w:r>
      <w:r>
        <w:rPr>
          <w:rFonts w:ascii="Times New Roman" w:hAnsi="Times New Roman"/>
          <w:sz w:val="22"/>
          <w:szCs w:val="22"/>
          <w:rtl w:val="0"/>
        </w:rPr>
        <w:t>/</w:t>
      </w:r>
      <w:r>
        <w:rPr>
          <w:rFonts w:ascii="Times New Roman" w:hAnsi="Times New Roman"/>
          <w:sz w:val="22"/>
          <w:szCs w:val="22"/>
          <w:rtl w:val="0"/>
        </w:rPr>
        <w:t>0</w:t>
      </w:r>
      <w:r>
        <w:rPr>
          <w:rFonts w:ascii="Times New Roman" w:hAnsi="Times New Roman"/>
          <w:sz w:val="22"/>
          <w:szCs w:val="22"/>
          <w:rtl w:val="0"/>
        </w:rPr>
        <w:t>1/202</w:t>
      </w:r>
      <w:r>
        <w:rPr>
          <w:rFonts w:ascii="Times New Roman" w:hAnsi="Times New Roman"/>
          <w:sz w:val="22"/>
          <w:szCs w:val="22"/>
          <w:rtl w:val="0"/>
        </w:rPr>
        <w:t>6</w:t>
      </w:r>
      <w:r>
        <w:rPr>
          <w:rFonts w:ascii="Times New Roman" w:cs="Times New Roman" w:hAnsi="Times New Roman" w:eastAsia="Times New Roman"/>
          <w:sz w:val="22"/>
          <w:szCs w:val="22"/>
        </w:rPr>
        <w:br w:type="textWrapping"/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de-DE"/>
        </w:rPr>
        <w:t>FORMULARZ OFERTOWY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na </w:t>
      </w:r>
      <w:r>
        <w:rPr>
          <w:rFonts w:ascii="Times New Roman" w:hAnsi="Times New Roman" w:hint="default"/>
          <w:sz w:val="22"/>
          <w:szCs w:val="22"/>
          <w:rtl w:val="0"/>
        </w:rPr>
        <w:t>„</w:t>
      </w:r>
      <w:r>
        <w:rPr>
          <w:rFonts w:ascii="Times New Roman" w:hAnsi="Times New Roman"/>
          <w:sz w:val="22"/>
          <w:szCs w:val="22"/>
          <w:rtl w:val="0"/>
        </w:rPr>
        <w:t>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ochrony i monitoringu wizyjnego Polskiego Teatru Ta</w:t>
      </w:r>
      <w:r>
        <w:rPr>
          <w:rFonts w:ascii="Times New Roman" w:hAnsi="Times New Roman" w:hint="default"/>
          <w:sz w:val="22"/>
          <w:szCs w:val="22"/>
          <w:rtl w:val="0"/>
        </w:rPr>
        <w:t>ń</w:t>
      </w:r>
      <w:r>
        <w:rPr>
          <w:rFonts w:ascii="Times New Roman" w:hAnsi="Times New Roman"/>
          <w:sz w:val="22"/>
          <w:szCs w:val="22"/>
          <w:rtl w:val="0"/>
        </w:rPr>
        <w:t>ca 202</w:t>
      </w:r>
      <w:r>
        <w:rPr>
          <w:rFonts w:ascii="Times New Roman" w:hAnsi="Times New Roman"/>
          <w:sz w:val="22"/>
          <w:szCs w:val="22"/>
          <w:rtl w:val="0"/>
        </w:rPr>
        <w:t>6</w:t>
      </w:r>
      <w:r>
        <w:rPr>
          <w:rFonts w:ascii="Times New Roman" w:hAnsi="Times New Roman" w:hint="default"/>
          <w:sz w:val="22"/>
          <w:szCs w:val="22"/>
          <w:rtl w:val="0"/>
        </w:rPr>
        <w:t>”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Dane dotycz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 Wykonawcy /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w*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lnie ubiegaj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Nazwa ................................................................................................................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Adres 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Nr telefonu/faksu / e-mail ..............................................................................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NIP............................................. nr REGON </w:t>
      </w:r>
      <w:r>
        <w:rPr>
          <w:rFonts w:ascii="Times New Roman" w:hAnsi="Times New Roman" w:hint="default"/>
          <w:sz w:val="22"/>
          <w:szCs w:val="22"/>
          <w:rtl w:val="0"/>
        </w:rPr>
        <w:t>…</w:t>
      </w:r>
      <w:r>
        <w:rPr>
          <w:rFonts w:ascii="Times New Roman" w:hAnsi="Times New Roman"/>
          <w:sz w:val="22"/>
          <w:szCs w:val="22"/>
          <w:rtl w:val="0"/>
        </w:rPr>
        <w:t>...............................................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numPr>
          <w:ilvl w:val="0"/>
          <w:numId w:val="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wykona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przedmiot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w Poznaniu przy ul. Stanis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 xml:space="preserve">awa Taczaka 8 i 9a zgodnie z wymaganiami SWZ za </w:t>
      </w:r>
      <w:r>
        <w:rPr>
          <w:rFonts w:ascii="Times New Roman" w:hAnsi="Times New Roman" w:hint="default"/>
          <w:sz w:val="22"/>
          <w:szCs w:val="22"/>
          <w:rtl w:val="0"/>
        </w:rPr>
        <w:t>łą</w:t>
      </w:r>
      <w:r>
        <w:rPr>
          <w:rFonts w:ascii="Times New Roman" w:hAnsi="Times New Roman"/>
          <w:sz w:val="22"/>
          <w:szCs w:val="22"/>
          <w:rtl w:val="0"/>
        </w:rPr>
        <w:t>czn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cen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brutto za 1 miesi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 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wiadczenia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netto: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VAT:           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brutto: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 xml:space="preserve">ownie: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………………………………………………………………………………………………………………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8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 tym:</w:t>
      </w:r>
    </w:p>
    <w:p>
      <w:pPr>
        <w:pStyle w:val="Domyślne A"/>
        <w:numPr>
          <w:ilvl w:val="0"/>
          <w:numId w:val="4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cena za 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ochrony fizycznej (za 1 miesi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c):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netto: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VAT:           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brutto: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numPr>
          <w:ilvl w:val="0"/>
          <w:numId w:val="4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za us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ug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monitoringu wizyjnego (za 1 miesi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ą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 xml:space="preserve">c):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netto: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VAT:             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644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it-IT"/>
        </w:rPr>
        <w:t xml:space="preserve">Cena brutto: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  <w:lang w:val="de-DE"/>
        </w:rPr>
        <w:t>. z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</w:p>
    <w:p>
      <w:pPr>
        <w:pStyle w:val="Domyślne A"/>
        <w:numPr>
          <w:ilvl w:val="0"/>
          <w:numId w:val="5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Zobowi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zuj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w przypadku wybrania naszej oferty do podpisania umowy w miejscu i terminie wyznaczonym przez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cego.</w:t>
      </w:r>
    </w:p>
    <w:p>
      <w:pPr>
        <w:pStyle w:val="Domyślne A"/>
        <w:numPr>
          <w:ilvl w:val="0"/>
          <w:numId w:val="2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 xml:space="preserve">wiadczam,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ż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e z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ł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ż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pt-PT"/>
        </w:rPr>
        <w:t xml:space="preserve">ona oferta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993" w:hanging="27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rtl w:val="0"/>
        </w:rPr>
        <w:t>nie prowadzi do powstania u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 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podatkowego zgodnie z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przepisami o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podatku od towar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ug;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993" w:hanging="27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rtl w:val="0"/>
        </w:rPr>
        <w:t>prowadzi do powstania u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 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podatkowego zgodnie z przepisami o podatku od towar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i us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ug, jednocze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nie wskazuj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c: </w:t>
      </w: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993" w:hanging="27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tbl>
      <w:tblPr>
        <w:tblW w:w="10000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0"/>
        <w:gridCol w:w="2500"/>
        <w:gridCol w:w="2500"/>
        <w:gridCol w:w="2500"/>
      </w:tblGrid>
      <w:tr>
        <w:tblPrEx>
          <w:shd w:val="clear" w:color="auto" w:fill="cadfff"/>
        </w:tblPrEx>
        <w:trPr>
          <w:trHeight w:val="478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both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L.p.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Nazwa (rodzaj) us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ugi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Warto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bez kwoty podatku [z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ł</w:t>
            </w:r>
            <w:r>
              <w:rPr>
                <w:rFonts w:ascii="Times New Roman" w:hAnsi="Times New Roman"/>
                <w:shd w:val="nil" w:color="auto" w:fill="auto"/>
                <w:rtl w:val="0"/>
                <w:lang w:val="pt-PT"/>
              </w:rPr>
              <w:t>]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6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Stawka podatku [%]</w:t>
            </w:r>
          </w:p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324" w:hanging="324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widowControl w:val="0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ind w:left="216" w:hanging="216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8"/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spacing w:before="0" w:line="264" w:lineRule="auto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numPr>
          <w:ilvl w:val="0"/>
          <w:numId w:val="8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wiadczam / o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ś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 xml:space="preserve">wiadczamy,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</w:rPr>
        <w:t>ż</w:t>
      </w: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e: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133" w:hanging="426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>ż</w:t>
      </w:r>
      <w:r>
        <w:rPr>
          <w:rFonts w:ascii="Times New Roman" w:hAnsi="Times New Roman"/>
          <w:sz w:val="22"/>
          <w:szCs w:val="22"/>
          <w:rtl w:val="0"/>
        </w:rPr>
        <w:t>adna z informacji zawartych w ofercie nie stanowi tajemnicy 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biorstwa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rozumieniu przepis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o zwalczaniu nieuczciwej konkurencji,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133" w:hanging="426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rtl w:val="0"/>
        </w:rPr>
        <w:t>wskazane poni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ej informacje zawarte w ofercie stanowi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tajemnic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biorstwa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rozumieniu przepis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o zwalczaniu nieuczciwej konkurencji i w zwi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zku z niniejszym nie mog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by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udost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pnione, w szczeg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ci innym uczestnikom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powania:</w:t>
      </w:r>
    </w:p>
    <w:tbl>
      <w:tblPr>
        <w:tblW w:w="10000" w:type="dxa"/>
        <w:jc w:val="left"/>
        <w:tblInd w:w="11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0"/>
        <w:gridCol w:w="2500"/>
        <w:gridCol w:w="2500"/>
        <w:gridCol w:w="2500"/>
      </w:tblGrid>
      <w:tr>
        <w:tblPrEx>
          <w:shd w:val="clear" w:color="auto" w:fill="cadfff"/>
        </w:tblPrEx>
        <w:trPr>
          <w:trHeight w:val="478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L.p.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Oznaczeniu rodzaju (nazwy) informacji</w:t>
            </w:r>
          </w:p>
        </w:tc>
        <w:tc>
          <w:tcPr>
            <w:tcW w:type="dxa" w:w="5000"/>
            <w:gridSpan w:val="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Numery stron w ofercie</w:t>
            </w:r>
          </w:p>
        </w:tc>
      </w:tr>
      <w:tr>
        <w:tblPrEx>
          <w:shd w:val="clear" w:color="auto" w:fill="cadfff"/>
        </w:tblPrEx>
        <w:trPr>
          <w:trHeight w:val="25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od</w:t>
            </w:r>
          </w:p>
        </w:tc>
        <w:tc>
          <w:tcPr>
            <w:tcW w:type="dxa" w:w="7500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do</w:t>
            </w:r>
          </w:p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05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032" w:hanging="1032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924" w:hanging="924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16" w:hanging="816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Uzasadnienia zastrze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enia dokument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 xml:space="preserve">w: 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………………………………………………………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p>
      <w:pPr>
        <w:pStyle w:val="Domyślne A"/>
        <w:numPr>
          <w:ilvl w:val="0"/>
          <w:numId w:val="9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wiadczam / 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wiadczamy,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e: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 xml:space="preserve"> </w:t>
      </w:r>
      <w:r>
        <w:rPr>
          <w:rFonts w:ascii="Times New Roman" w:hAnsi="Times New Roman"/>
          <w:sz w:val="22"/>
          <w:szCs w:val="22"/>
          <w:rtl w:val="0"/>
        </w:rPr>
        <w:t>zamierzam wykona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wienie si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ami w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asnymi, bez udzia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u podwykonawc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</w:t>
      </w:r>
    </w:p>
    <w:p>
      <w:pPr>
        <w:pStyle w:val="Domyślne A"/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071" w:hanging="710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lub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</w:rPr>
        <w:t>◻</w:t>
      </w: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 xml:space="preserve"> </w:t>
      </w:r>
      <w:r>
        <w:rPr>
          <w:rFonts w:ascii="Times New Roman" w:hAnsi="Times New Roman"/>
          <w:sz w:val="22"/>
          <w:szCs w:val="22"/>
          <w:rtl w:val="0"/>
        </w:rPr>
        <w:t>zamierzam powierzy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wykonanie nast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cych cz</w:t>
      </w:r>
      <w:r>
        <w:rPr>
          <w:rFonts w:ascii="Times New Roman" w:hAnsi="Times New Roman" w:hint="default"/>
          <w:sz w:val="22"/>
          <w:szCs w:val="22"/>
          <w:rtl w:val="0"/>
        </w:rPr>
        <w:t>ęś</w:t>
      </w:r>
      <w:r>
        <w:rPr>
          <w:rFonts w:ascii="Times New Roman" w:hAnsi="Times New Roman"/>
          <w:sz w:val="22"/>
          <w:szCs w:val="22"/>
          <w:rtl w:val="0"/>
        </w:rPr>
        <w:t>ci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podwykonawcom:</w:t>
      </w:r>
    </w:p>
    <w:tbl>
      <w:tblPr>
        <w:tblW w:w="10000" w:type="dxa"/>
        <w:jc w:val="left"/>
        <w:tblInd w:w="11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500"/>
        <w:gridCol w:w="2500"/>
        <w:gridCol w:w="2500"/>
        <w:gridCol w:w="2500"/>
      </w:tblGrid>
      <w:tr>
        <w:tblPrEx>
          <w:shd w:val="clear" w:color="auto" w:fill="cadfff"/>
        </w:tblPrEx>
        <w:trPr>
          <w:trHeight w:val="1353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Lp.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Zakres zam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wienia do wykonania przez podwykonawc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Czy znana jest nazwa podwykonawcy tej cz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ęś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ci zam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wienia?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spacing w:after="120" w:line="276" w:lineRule="auto"/>
              <w:jc w:val="center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Nazwa i adres podwykonawcy</w:t>
            </w:r>
          </w:p>
          <w:p>
            <w:pPr>
              <w:pStyle w:val="Styl tabeli 2 A"/>
              <w:tabs>
                <w:tab w:val="left" w:pos="360"/>
                <w:tab w:val="left" w:pos="426"/>
                <w:tab w:val="left" w:pos="709"/>
                <w:tab w:val="left" w:pos="1418"/>
                <w:tab w:val="left" w:pos="2127"/>
              </w:tabs>
              <w:bidi w:val="0"/>
              <w:spacing w:before="60" w:after="120" w:line="27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WYPE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Ł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NI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Ć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, je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ż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eli w</w:t>
            </w:r>
            <w:r>
              <w:rPr>
                <w:rFonts w:ascii="Times New Roman" w:hAnsi="Times New Roman" w:hint="default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 </w:t>
            </w:r>
            <w:r>
              <w:rPr>
                <w:rFonts w:ascii="Times New Roman" w:hAnsi="Times New Roman"/>
                <w:outline w:val="0"/>
                <w:color w:val="ff2600"/>
                <w:u w:color="ff2600"/>
                <w:shd w:val="nil" w:color="auto" w:fill="auto"/>
                <w:rtl w:val="0"/>
                <w14:textFill>
                  <w14:solidFill>
                    <w14:srgbClr w14:val="FF2600"/>
                  </w14:solidFill>
                </w14:textFill>
              </w:rPr>
              <w:t>poprzedniej kolumnie zaznaczono TAK</w:t>
            </w:r>
          </w:p>
        </w:tc>
      </w:tr>
      <w:tr>
        <w:tblPrEx>
          <w:shd w:val="clear" w:color="auto" w:fill="cadfff"/>
        </w:tblPrEx>
        <w:trPr>
          <w:trHeight w:val="640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681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spacing w:before="120" w:after="120" w:line="276" w:lineRule="auto"/>
              <w:ind w:left="601" w:hanging="426"/>
              <w:jc w:val="both"/>
              <w:rPr>
                <w:shd w:val="nil" w:color="auto" w:fill="auto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TAK </w:t>
            </w:r>
          </w:p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bidi w:val="0"/>
              <w:spacing w:before="120" w:after="120" w:line="276" w:lineRule="auto"/>
              <w:ind w:left="601" w:right="0" w:hanging="426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 NIE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640" w:hRule="atLeast"/>
        </w:trPr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681"/>
              <w:bottom w:type="dxa" w:w="80"/>
              <w:right w:type="dxa" w:w="80"/>
            </w:tcMar>
            <w:vAlign w:val="center"/>
          </w:tcPr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spacing w:before="120" w:after="120" w:line="276" w:lineRule="auto"/>
              <w:ind w:left="601" w:hanging="426"/>
              <w:jc w:val="both"/>
              <w:rPr>
                <w:shd w:val="nil" w:color="auto" w:fill="auto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TAK </w:t>
            </w:r>
          </w:p>
          <w:p>
            <w:pPr>
              <w:pStyle w:val="Styl tabeli 2 A"/>
              <w:tabs>
                <w:tab w:val="left" w:pos="601"/>
                <w:tab w:val="left" w:pos="709"/>
                <w:tab w:val="left" w:pos="1418"/>
                <w:tab w:val="left" w:pos="2127"/>
              </w:tabs>
              <w:bidi w:val="0"/>
              <w:spacing w:before="120" w:after="120" w:line="276" w:lineRule="auto"/>
              <w:ind w:left="601" w:right="0" w:hanging="426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 NIE</w:t>
            </w:r>
          </w:p>
        </w:tc>
        <w:tc>
          <w:tcPr>
            <w:tcW w:type="dxa" w:w="250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omyślne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032" w:hanging="1032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08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numPr>
          <w:ilvl w:val="0"/>
          <w:numId w:val="10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Przyst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 do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 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adamy 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wiadczenie,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zapoznali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my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z dokumentami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powania,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tym: Specyfikacj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 </w:t>
      </w:r>
      <w:r>
        <w:rPr>
          <w:rFonts w:ascii="Times New Roman" w:hAnsi="Times New Roman"/>
          <w:sz w:val="22"/>
          <w:szCs w:val="22"/>
          <w:rtl w:val="0"/>
        </w:rPr>
        <w:t>Warunk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wraz ze wzorem umowy i przyjmujemy je bez zastrze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</w:t>
      </w:r>
      <w:r>
        <w:rPr>
          <w:rFonts w:ascii="Times New Roman" w:hAnsi="Times New Roman" w:hint="default"/>
          <w:sz w:val="22"/>
          <w:szCs w:val="22"/>
          <w:rtl w:val="0"/>
        </w:rPr>
        <w:t>ń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p>
      <w:pPr>
        <w:pStyle w:val="Domyślne A"/>
        <w:numPr>
          <w:ilvl w:val="0"/>
          <w:numId w:val="9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wiadczamy,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uwzgl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dnili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my zmiany i dodatkowe ustalenia wynik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e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trakcie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powania stanowi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 integraln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cz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ęść </w:t>
      </w:r>
      <w:r>
        <w:rPr>
          <w:rFonts w:ascii="Times New Roman" w:hAnsi="Times New Roman"/>
          <w:sz w:val="22"/>
          <w:szCs w:val="22"/>
          <w:rtl w:val="0"/>
        </w:rPr>
        <w:t>SWZ, wyszczeg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lnione we wszystkich przes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anych i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umieszczonych na stronie internetowej pismach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 xml:space="preserve">cego. </w:t>
      </w:r>
    </w:p>
    <w:p>
      <w:pPr>
        <w:pStyle w:val="Domyślne A"/>
        <w:numPr>
          <w:ilvl w:val="0"/>
          <w:numId w:val="9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wiadczam, </w:t>
      </w:r>
      <w:r>
        <w:rPr>
          <w:rFonts w:ascii="Times New Roman" w:hAnsi="Times New Roman" w:hint="default"/>
          <w:sz w:val="22"/>
          <w:szCs w:val="22"/>
          <w:rtl w:val="0"/>
        </w:rPr>
        <w:t>ż</w:t>
      </w:r>
      <w:r>
        <w:rPr>
          <w:rFonts w:ascii="Times New Roman" w:hAnsi="Times New Roman"/>
          <w:sz w:val="22"/>
          <w:szCs w:val="22"/>
          <w:rtl w:val="0"/>
        </w:rPr>
        <w:t>e wype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ni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em obowi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zki informacyjne przewidziane w art. 13 lub art. 14 RODOwobec os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b fizycznych, od kt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rych dane osobowe bezpo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rednio lub po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rednio pozyska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em w</w:t>
      </w:r>
      <w:r>
        <w:rPr>
          <w:rFonts w:ascii="Times New Roman" w:hAnsi="Times New Roman" w:hint="default"/>
          <w:sz w:val="22"/>
          <w:szCs w:val="22"/>
          <w:rtl w:val="0"/>
        </w:rPr>
        <w:t> </w:t>
      </w:r>
      <w:r>
        <w:rPr>
          <w:rFonts w:ascii="Times New Roman" w:hAnsi="Times New Roman"/>
          <w:sz w:val="22"/>
          <w:szCs w:val="22"/>
          <w:rtl w:val="0"/>
        </w:rPr>
        <w:t>celu ubiegania si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o udzielenie zam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wienia publicznego w niniejszym post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powaniu.</w:t>
      </w:r>
    </w:p>
    <w:p>
      <w:pPr>
        <w:pStyle w:val="Domyślne A"/>
        <w:numPr>
          <w:ilvl w:val="0"/>
          <w:numId w:val="11"/>
        </w:numPr>
        <w:bidi w:val="0"/>
        <w:spacing w:before="0" w:line="264" w:lineRule="auto"/>
        <w:ind w:right="0"/>
        <w:jc w:val="both"/>
        <w:rPr>
          <w:rFonts w:ascii="Times New Roman" w:hAnsi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</w:rPr>
        <w:t>Wykonawca jest: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a) mikroprzedsi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biorstwem,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b) ma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ym 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biorstwem,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 xml:space="preserve">c) 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rednim przedsi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biorstwem,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d) jednoosobow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alno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ci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gospodarcz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e) osob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fizyczn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nieprowadz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dzia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alno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ci gospodarczej,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85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f) innym rodzajem*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1559" w:hanging="284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cs="Times New Roman" w:hAnsi="Times New Roman" w:eastAsia="Times New Roman"/>
          <w:sz w:val="22"/>
          <w:szCs w:val="22"/>
          <w:rtl w:val="0"/>
        </w:rPr>
        <w:tab/>
        <w:t>* zaznaczy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w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 xml:space="preserve">ciwe </w:t>
      </w:r>
    </w:p>
    <w:p>
      <w:pPr>
        <w:pStyle w:val="Domyślne A"/>
        <w:tabs>
          <w:tab w:val="left" w:pos="708"/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firstLine="708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220"/>
          <w:tab w:val="left" w:pos="720"/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720" w:hanging="72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cs="Times New Roman" w:hAnsi="Times New Roman" w:eastAsia="Times New Roman"/>
          <w:sz w:val="22"/>
          <w:szCs w:val="22"/>
          <w:rtl w:val="0"/>
          <w:lang w:val="da-DK"/>
        </w:rPr>
        <w:tab/>
        <w:t>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adamy ofert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 xml:space="preserve">na  </w:t>
      </w:r>
      <w:r>
        <w:rPr>
          <w:rFonts w:ascii="Times New Roman" w:hAnsi="Times New Roman" w:hint="default"/>
          <w:sz w:val="22"/>
          <w:szCs w:val="22"/>
          <w:rtl w:val="0"/>
        </w:rPr>
        <w:t>………</w:t>
      </w:r>
      <w:r>
        <w:rPr>
          <w:rFonts w:ascii="Times New Roman" w:hAnsi="Times New Roman"/>
          <w:sz w:val="22"/>
          <w:szCs w:val="22"/>
          <w:rtl w:val="0"/>
        </w:rPr>
        <w:t>. stronach.</w:t>
      </w: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Domyślne A"/>
        <w:tabs>
          <w:tab w:val="left" w:pos="6806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22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Wraz z ofert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</w:rPr>
        <w:t>sk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adamy nast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puj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  <w:lang w:val="en-US"/>
        </w:rPr>
        <w:t>ce o</w:t>
      </w:r>
      <w:r>
        <w:rPr>
          <w:rFonts w:ascii="Times New Roman" w:hAnsi="Times New Roman" w:hint="default"/>
          <w:sz w:val="22"/>
          <w:szCs w:val="22"/>
          <w:rtl w:val="0"/>
        </w:rPr>
        <w:t>ś</w:t>
      </w:r>
      <w:r>
        <w:rPr>
          <w:rFonts w:ascii="Times New Roman" w:hAnsi="Times New Roman"/>
          <w:sz w:val="22"/>
          <w:szCs w:val="22"/>
          <w:rtl w:val="0"/>
        </w:rPr>
        <w:t>wiadczenia:</w:t>
      </w:r>
    </w:p>
    <w:p>
      <w:pPr>
        <w:pStyle w:val="Domyślne A"/>
        <w:numPr>
          <w:ilvl w:val="0"/>
          <w:numId w:val="1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</w:t>
      </w:r>
    </w:p>
    <w:p>
      <w:pPr>
        <w:pStyle w:val="Domyślne A"/>
        <w:numPr>
          <w:ilvl w:val="0"/>
          <w:numId w:val="1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</w:t>
      </w:r>
    </w:p>
    <w:p>
      <w:pPr>
        <w:pStyle w:val="Domyślne A"/>
        <w:numPr>
          <w:ilvl w:val="0"/>
          <w:numId w:val="12"/>
        </w:numPr>
        <w:bidi w:val="0"/>
        <w:spacing w:before="0" w:line="264" w:lineRule="auto"/>
        <w:ind w:right="0"/>
        <w:jc w:val="both"/>
        <w:rPr>
          <w:rFonts w:ascii="Times New Roman" w:hAnsi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...................................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36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360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..............................., dn. ........................               .....................................................................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ind w:left="4694" w:firstLine="0"/>
        <w:jc w:val="center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(podpis(y) os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b uprawnionych do reprezentacji wykonawcy, w przypadku oferty wsp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lnej- podpis pe</w:t>
      </w:r>
      <w:r>
        <w:rPr>
          <w:rFonts w:ascii="Times New Roman" w:hAnsi="Times New Roman" w:hint="default"/>
          <w:sz w:val="22"/>
          <w:szCs w:val="22"/>
          <w:rtl w:val="0"/>
        </w:rPr>
        <w:t>ł</w:t>
      </w:r>
      <w:r>
        <w:rPr>
          <w:rFonts w:ascii="Times New Roman" w:hAnsi="Times New Roman"/>
          <w:sz w:val="22"/>
          <w:szCs w:val="22"/>
          <w:rtl w:val="0"/>
        </w:rPr>
        <w:t>nomocnika wykonawc</w:t>
      </w:r>
      <w:r>
        <w:rPr>
          <w:rFonts w:ascii="Times New Roman" w:hAnsi="Times New Roman" w:hint="default"/>
          <w:sz w:val="22"/>
          <w:szCs w:val="22"/>
          <w:rtl w:val="0"/>
          <w:lang w:val="es-ES_tradnl"/>
        </w:rPr>
        <w:t>ó</w:t>
      </w:r>
      <w:r>
        <w:rPr>
          <w:rFonts w:ascii="Times New Roman" w:hAnsi="Times New Roman"/>
          <w:sz w:val="22"/>
          <w:szCs w:val="22"/>
          <w:rtl w:val="0"/>
        </w:rPr>
        <w:t>w)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</w:rPr>
        <w:t>Informacja dla Wykonawcy:</w:t>
      </w:r>
    </w:p>
    <w:p>
      <w:pPr>
        <w:pStyle w:val="Domyślne 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before="0" w:line="264" w:lineRule="auto"/>
        <w:jc w:val="both"/>
      </w:pPr>
      <w:r>
        <w:rPr>
          <w:rFonts w:ascii="Times New Roman" w:hAnsi="Times New Roman"/>
          <w:sz w:val="22"/>
          <w:szCs w:val="22"/>
          <w:rtl w:val="0"/>
        </w:rPr>
        <w:t>Formularz oferty musi by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ć </w:t>
      </w:r>
      <w:r>
        <w:rPr>
          <w:rFonts w:ascii="Times New Roman" w:hAnsi="Times New Roman"/>
          <w:sz w:val="22"/>
          <w:szCs w:val="22"/>
          <w:rtl w:val="0"/>
        </w:rPr>
        <w:t>opatrzony przez osob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lub osoby uprawnione do reprezentowania Wykonawcy kwalifikowanym podpisem elektronicznym, podpisem zaufanych lub podpisem osobistym i przekazany Zamawiaj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cemu wraz z dokumentem (-ami) potwierdzaj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cymi prawo do reprezentacji Wykonawcy przez osob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ę </w:t>
      </w:r>
      <w:r>
        <w:rPr>
          <w:rFonts w:ascii="Times New Roman" w:hAnsi="Times New Roman"/>
          <w:sz w:val="22"/>
          <w:szCs w:val="22"/>
          <w:rtl w:val="0"/>
        </w:rPr>
        <w:t>podpisuj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</w:t>
      </w:r>
      <w:r>
        <w:rPr>
          <w:rFonts w:ascii="Times New Roman" w:hAnsi="Times New Roman" w:hint="default"/>
          <w:sz w:val="22"/>
          <w:szCs w:val="22"/>
          <w:rtl w:val="0"/>
        </w:rPr>
        <w:t xml:space="preserve">ą </w:t>
      </w:r>
      <w:r>
        <w:rPr>
          <w:rFonts w:ascii="Times New Roman" w:hAnsi="Times New Roman"/>
          <w:sz w:val="22"/>
          <w:szCs w:val="22"/>
          <w:rtl w:val="0"/>
          <w:lang w:val="pt-PT"/>
        </w:rPr>
        <w:t>ofert</w:t>
      </w:r>
      <w:r>
        <w:rPr>
          <w:rFonts w:ascii="Times New Roman" w:hAnsi="Times New Roman" w:hint="default"/>
          <w:sz w:val="22"/>
          <w:szCs w:val="22"/>
          <w:rtl w:val="0"/>
        </w:rPr>
        <w:t>ę</w:t>
      </w:r>
      <w:r>
        <w:rPr>
          <w:rFonts w:ascii="Times New Roman" w:hAnsi="Times New Roman"/>
          <w:sz w:val="22"/>
          <w:szCs w:val="22"/>
          <w:rtl w:val="0"/>
        </w:rPr>
        <w:t>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ery"/>
  </w:abstractNum>
  <w:abstractNum w:abstractNumId="1">
    <w:multiLevelType w:val="hybridMultilevel"/>
    <w:styleLink w:val="Numery"/>
    <w:lvl w:ilvl="0">
      <w:start w:val="1"/>
      <w:numFmt w:val="decimal"/>
      <w:suff w:val="tab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09" w:hanging="129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Harvard"/>
  </w:abstractNum>
  <w:abstractNum w:abstractNumId="3">
    <w:multiLevelType w:val="hybridMultilevel"/>
    <w:styleLink w:val="Harvard"/>
    <w:lvl w:ilvl="0">
      <w:start w:val="1"/>
      <w:numFmt w:val="lowerLetter"/>
      <w:suff w:val="tab"/>
      <w:lvlText w:val="%1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7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9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tab"/>
      <w:lvlText w:val="%3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1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38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)"/>
      <w:lvlJc w:val="left"/>
      <w:pPr>
        <w:tabs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60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%6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18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tab"/>
      <w:lvlText w:val="%7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20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)"/>
      <w:lvlJc w:val="left"/>
      <w:pPr>
        <w:tabs>
          <w:tab w:val="left" w:pos="1416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22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nothing"/>
      <w:lvlText w:val="%9)"/>
      <w:lvlJc w:val="left"/>
      <w:pPr>
        <w:tabs>
          <w:tab w:val="left" w:pos="1416"/>
          <w:tab w:val="left" w:pos="2124"/>
          <w:tab w:val="left" w:pos="2831"/>
          <w:tab w:val="left" w:pos="3540"/>
          <w:tab w:val="left" w:pos="4248"/>
          <w:tab w:val="left" w:pos="4956"/>
          <w:tab w:val="left" w:pos="5664"/>
          <w:tab w:val="left" w:pos="6372"/>
          <w:tab w:val="left" w:pos="7079"/>
          <w:tab w:val="left" w:pos="7788"/>
          <w:tab w:val="left" w:pos="8496"/>
          <w:tab w:val="left" w:pos="8508"/>
          <w:tab w:val="left" w:pos="9132"/>
        </w:tabs>
        <w:ind w:left="2109" w:hanging="129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Numery 1"/>
  </w:abstractNum>
  <w:abstractNum w:abstractNumId="5">
    <w:multiLevelType w:val="hybridMultilevel"/>
    <w:styleLink w:val="Numery 1"/>
    <w:lvl w:ilvl="0">
      <w:start w:val="1"/>
      <w:numFmt w:val="decimal"/>
      <w:suff w:val="tab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7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9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1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38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60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82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04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60" w:hanging="500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109" w:hanging="129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tabs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418" w:hanging="141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198" w:hanging="119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978" w:hanging="9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758" w:hanging="75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247" w:hanging="1247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100" w:hanging="31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320" w:hanging="807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540" w:hanging="1296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9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9132"/>
          </w:tabs>
          <w:ind w:left="1389" w:hanging="129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4"/>
  </w:num>
  <w:num w:numId="8">
    <w:abstractNumId w:val="4"/>
    <w:lvlOverride w:ilvl="0">
      <w:startOverride w:val="4"/>
    </w:lvlOverride>
  </w:num>
  <w:num w:numId="9">
    <w:abstractNumId w:val="0"/>
    <w:lvlOverride w:ilvl="0">
      <w:startOverride w:val="5"/>
      <w:lvl w:ilvl="0">
        <w:start w:val="5"/>
        <w:numFmt w:val="decimal"/>
        <w:suff w:val="tab"/>
        <w:lvlText w:val="%1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7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9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1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3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60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18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0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2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9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132"/>
          </w:tabs>
          <w:ind w:left="2095" w:hanging="115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  <w:lvlOverride w:ilvl="0">
      <w:startOverride w:val="6"/>
      <w:lvl w:ilvl="0">
        <w:start w:val="6"/>
        <w:numFmt w:val="decimal"/>
        <w:suff w:val="tab"/>
        <w:lvlText w:val="%1."/>
        <w:lvlJc w:val="left"/>
        <w:pPr>
          <w:ind w:left="7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9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3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60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18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0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2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24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72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94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16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38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60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82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04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26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480" w:hanging="500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7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9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1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3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60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182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04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26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6806"/>
            <w:tab w:val="left" w:pos="7090"/>
            <w:tab w:val="left" w:pos="7799"/>
            <w:tab w:val="left" w:pos="8508"/>
            <w:tab w:val="left" w:pos="9132"/>
          </w:tabs>
          <w:ind w:left="2480" w:hanging="500"/>
        </w:pPr>
        <w:rPr>
          <w:rFonts w:ascii="Trebuchet MS" w:cs="Trebuchet MS" w:hAnsi="Trebuchet MS" w:eastAsia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 A">
    <w:name w:val="Domyślne A"/>
    <w:next w:val="Domyśln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ery">
    <w:name w:val="Numery"/>
    <w:pPr>
      <w:numPr>
        <w:numId w:val="1"/>
      </w:numPr>
    </w:pPr>
  </w:style>
  <w:style w:type="numbering" w:styleId="Harvard">
    <w:name w:val="Harvard"/>
    <w:pPr>
      <w:numPr>
        <w:numId w:val="3"/>
      </w:numPr>
    </w:pPr>
  </w:style>
  <w:style w:type="paragraph" w:styleId="Styl tabeli 2 A">
    <w:name w:val="Styl tabeli 2 A"/>
    <w:next w:val="Styl tabeli 2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ery 1">
    <w:name w:val="Numery 1"/>
    <w:pPr>
      <w:numPr>
        <w:numId w:val="6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